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0E62A779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0873D0">
        <w:rPr>
          <w:rFonts w:ascii="Times New Roman" w:hAnsi="Times New Roman" w:cs="Times New Roman"/>
          <w:b/>
          <w:i/>
          <w:sz w:val="36"/>
          <w:szCs w:val="36"/>
          <w:u w:val="single"/>
        </w:rPr>
        <w:t>Garancières</w:t>
      </w:r>
      <w:r w:rsidR="005C64AC">
        <w:rPr>
          <w:bCs/>
          <w:i/>
          <w:sz w:val="28"/>
          <w:szCs w:val="28"/>
        </w:rPr>
        <w:t>,</w:t>
      </w:r>
      <w:r w:rsidR="000873D0">
        <w:rPr>
          <w:bCs/>
          <w:i/>
          <w:sz w:val="28"/>
          <w:szCs w:val="28"/>
        </w:rPr>
        <w:t xml:space="preserve"> 6 Rue de la Synagogue</w:t>
      </w:r>
    </w:p>
    <w:p w14:paraId="6716C173" w14:textId="49F98623" w:rsidR="005C64AC" w:rsidRPr="00AD472F" w:rsidRDefault="007D57AE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>Surface</w:t>
      </w:r>
      <w:r w:rsidR="00083C59">
        <w:rPr>
          <w:bCs/>
          <w:i/>
          <w:sz w:val="28"/>
          <w:szCs w:val="28"/>
        </w:rPr>
        <w:t xml:space="preserve"> 5</w:t>
      </w:r>
      <w:r w:rsidR="000873D0">
        <w:rPr>
          <w:bCs/>
          <w:i/>
          <w:sz w:val="28"/>
          <w:szCs w:val="28"/>
        </w:rPr>
        <w:t>70</w:t>
      </w:r>
      <w:r w:rsidR="00083C59">
        <w:rPr>
          <w:bCs/>
          <w:i/>
          <w:sz w:val="28"/>
          <w:szCs w:val="28"/>
        </w:rPr>
        <w:t xml:space="preserve">m2 / </w:t>
      </w:r>
      <w:r>
        <w:rPr>
          <w:bCs/>
          <w:i/>
          <w:sz w:val="28"/>
          <w:szCs w:val="28"/>
        </w:rPr>
        <w:t>Prix</w:t>
      </w:r>
      <w:r w:rsidR="00083C59">
        <w:rPr>
          <w:bCs/>
          <w:i/>
          <w:sz w:val="28"/>
          <w:szCs w:val="28"/>
        </w:rPr>
        <w:t xml:space="preserve"> 1</w:t>
      </w:r>
      <w:r w:rsidR="000873D0">
        <w:rPr>
          <w:bCs/>
          <w:i/>
          <w:sz w:val="28"/>
          <w:szCs w:val="28"/>
        </w:rPr>
        <w:t>85</w:t>
      </w:r>
      <w:r w:rsidR="00083C59">
        <w:rPr>
          <w:bCs/>
          <w:i/>
          <w:sz w:val="28"/>
          <w:szCs w:val="28"/>
        </w:rPr>
        <w:t> 000 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6FF04314" w14:textId="77777777" w:rsidR="000873D0" w:rsidRDefault="000873D0" w:rsidP="000873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6F4A398B" w14:textId="77777777" w:rsidR="000873D0" w:rsidRDefault="000873D0" w:rsidP="000873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Maternelle et Primaire sur Garancière.</w:t>
      </w:r>
    </w:p>
    <w:p w14:paraId="0D8E7D44" w14:textId="77777777" w:rsidR="000873D0" w:rsidRDefault="000873D0" w:rsidP="000873D0">
      <w:pPr>
        <w:pStyle w:val="Paragraphedeliste"/>
        <w:numPr>
          <w:ilvl w:val="0"/>
          <w:numId w:val="1"/>
        </w:numPr>
      </w:pPr>
      <w:r>
        <w:t>Collège sur Orgerus ou Montfort L’Amaury.</w:t>
      </w:r>
    </w:p>
    <w:p w14:paraId="2E683F3E" w14:textId="77777777" w:rsidR="000873D0" w:rsidRDefault="000873D0" w:rsidP="000873D0">
      <w:pPr>
        <w:pStyle w:val="Paragraphedeliste"/>
        <w:numPr>
          <w:ilvl w:val="0"/>
          <w:numId w:val="1"/>
        </w:numPr>
      </w:pPr>
      <w:r>
        <w:t>Lycée la Queue Lez Yvelines.</w:t>
      </w:r>
    </w:p>
    <w:p w14:paraId="704F076F" w14:textId="77777777" w:rsidR="000873D0" w:rsidRDefault="000873D0" w:rsidP="000873D0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22DD2C54" w14:textId="77777777" w:rsidR="000873D0" w:rsidRDefault="000873D0" w:rsidP="000873D0">
      <w:pPr>
        <w:pStyle w:val="Paragraphedeliste"/>
        <w:numPr>
          <w:ilvl w:val="0"/>
          <w:numId w:val="1"/>
        </w:numPr>
      </w:pPr>
      <w:r>
        <w:t>Sur place avec supermarchés, Pharmacie, boulangerie, boucherie, cabinets médicaux.</w:t>
      </w:r>
    </w:p>
    <w:p w14:paraId="19FA67DD" w14:textId="77777777" w:rsidR="000873D0" w:rsidRDefault="000873D0" w:rsidP="000873D0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366F387E" w14:textId="77777777" w:rsidR="000873D0" w:rsidRDefault="000873D0" w:rsidP="000873D0">
      <w:pPr>
        <w:pStyle w:val="Paragraphedeliste"/>
        <w:numPr>
          <w:ilvl w:val="0"/>
          <w:numId w:val="1"/>
        </w:numPr>
      </w:pPr>
      <w:r>
        <w:t>Garancières. Direction Montparnasse en 35 minutes.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6AEF52A7" w:rsidR="003B234F" w:rsidRPr="00177613" w:rsidRDefault="003B234F" w:rsidP="003B234F">
      <w:pPr>
        <w:jc w:val="center"/>
        <w:rPr>
          <w:b/>
          <w:i/>
          <w:sz w:val="28"/>
          <w:szCs w:val="28"/>
          <w:u w:val="single"/>
        </w:rPr>
      </w:pPr>
      <w:r w:rsidRPr="00177613">
        <w:rPr>
          <w:b/>
          <w:i/>
          <w:sz w:val="28"/>
          <w:szCs w:val="28"/>
          <w:u w:val="single"/>
        </w:rPr>
        <w:t>Plan Local D’Urbanisme Zone U</w:t>
      </w:r>
      <w:r w:rsidR="00177613" w:rsidRPr="00177613">
        <w:rPr>
          <w:b/>
          <w:i/>
          <w:sz w:val="28"/>
          <w:szCs w:val="28"/>
          <w:u w:val="single"/>
        </w:rPr>
        <w:t>H</w:t>
      </w:r>
    </w:p>
    <w:p w14:paraId="1FF3597E" w14:textId="4FF7ED9E" w:rsidR="00106254" w:rsidRPr="00177613" w:rsidRDefault="00106254" w:rsidP="00106254">
      <w:pPr>
        <w:rPr>
          <w:bCs/>
          <w:iCs/>
        </w:rPr>
      </w:pPr>
      <w:r w:rsidRPr="00177613">
        <w:rPr>
          <w:bCs/>
          <w:iCs/>
          <w:u w:val="single"/>
        </w:rPr>
        <w:t>Accès :</w:t>
      </w:r>
      <w:r w:rsidRPr="00177613">
        <w:rPr>
          <w:bCs/>
          <w:iCs/>
        </w:rPr>
        <w:tab/>
      </w:r>
      <w:r w:rsidRPr="00177613">
        <w:rPr>
          <w:bCs/>
          <w:iCs/>
        </w:rPr>
        <w:tab/>
      </w:r>
      <w:r w:rsidR="00177613" w:rsidRPr="00177613">
        <w:rPr>
          <w:bCs/>
          <w:iCs/>
        </w:rPr>
        <w:t xml:space="preserve">Non </w:t>
      </w:r>
      <w:r w:rsidR="002100A7" w:rsidRPr="00177613">
        <w:rPr>
          <w:bCs/>
          <w:iCs/>
        </w:rPr>
        <w:t>V</w:t>
      </w:r>
      <w:r w:rsidR="00B85A58" w:rsidRPr="00177613">
        <w:rPr>
          <w:bCs/>
          <w:iCs/>
        </w:rPr>
        <w:t>iabilisé</w:t>
      </w:r>
    </w:p>
    <w:p w14:paraId="0BB434C7" w14:textId="0F840C8E" w:rsidR="00BD0B48" w:rsidRPr="007D57AE" w:rsidRDefault="004363ED" w:rsidP="00931077">
      <w:pPr>
        <w:rPr>
          <w:color w:val="000000" w:themeColor="text1"/>
        </w:rPr>
      </w:pPr>
      <w:r w:rsidRPr="007D57AE">
        <w:rPr>
          <w:color w:val="000000" w:themeColor="text1"/>
          <w:u w:val="single"/>
        </w:rPr>
        <w:t>Implantation</w:t>
      </w:r>
      <w:r w:rsidR="00BD0B48" w:rsidRPr="007D57AE">
        <w:rPr>
          <w:color w:val="000000" w:themeColor="text1"/>
          <w:u w:val="single"/>
        </w:rPr>
        <w:t> </w:t>
      </w:r>
      <w:r w:rsidR="00BD0B48" w:rsidRPr="007D57AE">
        <w:rPr>
          <w:color w:val="000000" w:themeColor="text1"/>
        </w:rPr>
        <w:t xml:space="preserve">: </w:t>
      </w:r>
      <w:r w:rsidR="00BD0B48" w:rsidRPr="007D57AE">
        <w:rPr>
          <w:color w:val="000000" w:themeColor="text1"/>
        </w:rPr>
        <w:tab/>
      </w:r>
      <w:r w:rsidR="007D57AE" w:rsidRPr="007D57AE">
        <w:rPr>
          <w:color w:val="000000" w:themeColor="text1"/>
        </w:rPr>
        <w:t>2.5 en limite</w:t>
      </w:r>
      <w:r w:rsidR="007D57AE">
        <w:rPr>
          <w:color w:val="000000" w:themeColor="text1"/>
        </w:rPr>
        <w:t xml:space="preserve"> les annexes de moins de 3m peuvent être en limite</w:t>
      </w:r>
    </w:p>
    <w:p w14:paraId="156CFCBB" w14:textId="6BE59BF7" w:rsidR="003B234F" w:rsidRPr="007D57AE" w:rsidRDefault="003B234F" w:rsidP="003B234F">
      <w:pPr>
        <w:rPr>
          <w:color w:val="000000" w:themeColor="text1"/>
        </w:rPr>
      </w:pPr>
      <w:r w:rsidRPr="007D57AE">
        <w:rPr>
          <w:color w:val="000000" w:themeColor="text1"/>
          <w:u w:val="single"/>
        </w:rPr>
        <w:t>Toitures :</w:t>
      </w:r>
      <w:r w:rsidRPr="007D57AE">
        <w:rPr>
          <w:color w:val="000000" w:themeColor="text1"/>
        </w:rPr>
        <w:t xml:space="preserve"> </w:t>
      </w:r>
      <w:r w:rsidRPr="007D57AE">
        <w:rPr>
          <w:color w:val="000000" w:themeColor="text1"/>
        </w:rPr>
        <w:tab/>
      </w:r>
      <w:r w:rsidR="00480D0E" w:rsidRPr="007D57AE">
        <w:rPr>
          <w:color w:val="000000" w:themeColor="text1"/>
        </w:rPr>
        <w:t xml:space="preserve"> </w:t>
      </w:r>
      <w:r w:rsidR="007A5C18" w:rsidRPr="007D57AE">
        <w:t>Deux pans</w:t>
      </w:r>
      <w:r w:rsidR="000A2520" w:rsidRPr="007D57AE">
        <w:t xml:space="preserve"> entre </w:t>
      </w:r>
      <w:r w:rsidR="007D57AE" w:rsidRPr="007D57AE">
        <w:t>40° et 45°</w:t>
      </w:r>
    </w:p>
    <w:p w14:paraId="54EF714B" w14:textId="70DF5BD5" w:rsidR="003B234F" w:rsidRPr="00177613" w:rsidRDefault="003B234F" w:rsidP="003B234F">
      <w:pPr>
        <w:rPr>
          <w:color w:val="000000" w:themeColor="text1"/>
        </w:rPr>
      </w:pPr>
      <w:r w:rsidRPr="00177613">
        <w:rPr>
          <w:color w:val="000000" w:themeColor="text1"/>
          <w:u w:val="single"/>
        </w:rPr>
        <w:t>Hauteurs :</w:t>
      </w:r>
      <w:r w:rsidRPr="00177613">
        <w:rPr>
          <w:color w:val="000000" w:themeColor="text1"/>
        </w:rPr>
        <w:t xml:space="preserve"> </w:t>
      </w:r>
      <w:r w:rsidRPr="00177613">
        <w:rPr>
          <w:color w:val="000000" w:themeColor="text1"/>
        </w:rPr>
        <w:tab/>
      </w:r>
      <w:r w:rsidR="00177613">
        <w:rPr>
          <w:color w:val="000000" w:themeColor="text1"/>
        </w:rPr>
        <w:t>8m au faîtage</w:t>
      </w:r>
    </w:p>
    <w:p w14:paraId="47CE89F5" w14:textId="09661D14" w:rsidR="00A370C3" w:rsidRPr="00177613" w:rsidRDefault="00FD1EAA" w:rsidP="003B234F">
      <w:r w:rsidRPr="00177613">
        <w:rPr>
          <w:u w:val="single"/>
        </w:rPr>
        <w:t>Emprise au sol</w:t>
      </w:r>
      <w:r w:rsidR="00FB1785" w:rsidRPr="00177613">
        <w:rPr>
          <w:u w:val="single"/>
        </w:rPr>
        <w:t> </w:t>
      </w:r>
      <w:r w:rsidR="00FB1785" w:rsidRPr="00177613">
        <w:t>:</w:t>
      </w:r>
      <w:r w:rsidR="00FB1785" w:rsidRPr="00177613">
        <w:tab/>
      </w:r>
      <w:r w:rsidR="00FE0F54" w:rsidRPr="00177613">
        <w:t xml:space="preserve"> </w:t>
      </w:r>
      <w:r w:rsidR="00177613" w:rsidRPr="00177613">
        <w:t>3</w:t>
      </w:r>
      <w:r w:rsidR="00CC6C66" w:rsidRPr="00177613">
        <w:t>0</w:t>
      </w:r>
      <w:r w:rsidR="007A5C18" w:rsidRPr="00177613">
        <w:t>%</w:t>
      </w:r>
    </w:p>
    <w:p w14:paraId="18314481" w14:textId="52125654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627D68">
        <w:rPr>
          <w:b/>
          <w:bCs/>
          <w:i/>
          <w:iCs/>
        </w:rPr>
        <w:t xml:space="preserve">Pour les visites </w:t>
      </w:r>
      <w:r w:rsidR="00B85A58" w:rsidRPr="00627D68">
        <w:rPr>
          <w:b/>
          <w:bCs/>
          <w:i/>
          <w:iCs/>
        </w:rPr>
        <w:t>me prévenir</w:t>
      </w:r>
      <w:r w:rsidR="00627D68">
        <w:rPr>
          <w:b/>
          <w:bCs/>
          <w:i/>
          <w:iCs/>
        </w:rPr>
        <w:t xml:space="preserve"> portail fermé.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083C59"/>
    <w:rsid w:val="000873D0"/>
    <w:rsid w:val="00094C10"/>
    <w:rsid w:val="000A2520"/>
    <w:rsid w:val="00106254"/>
    <w:rsid w:val="00121986"/>
    <w:rsid w:val="00146CD9"/>
    <w:rsid w:val="00177613"/>
    <w:rsid w:val="002100A7"/>
    <w:rsid w:val="00277C2E"/>
    <w:rsid w:val="00313DA2"/>
    <w:rsid w:val="00331C87"/>
    <w:rsid w:val="00347CEB"/>
    <w:rsid w:val="003B234F"/>
    <w:rsid w:val="003E2F97"/>
    <w:rsid w:val="004363ED"/>
    <w:rsid w:val="0044177E"/>
    <w:rsid w:val="00480D0E"/>
    <w:rsid w:val="004C66CD"/>
    <w:rsid w:val="004C795F"/>
    <w:rsid w:val="005C64AC"/>
    <w:rsid w:val="00627D68"/>
    <w:rsid w:val="0066471E"/>
    <w:rsid w:val="006F760E"/>
    <w:rsid w:val="006F7D37"/>
    <w:rsid w:val="007A5C18"/>
    <w:rsid w:val="007D57AE"/>
    <w:rsid w:val="008468CD"/>
    <w:rsid w:val="008D5CE5"/>
    <w:rsid w:val="009046A8"/>
    <w:rsid w:val="00931077"/>
    <w:rsid w:val="009A2842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CC6C66"/>
    <w:rsid w:val="00D93271"/>
    <w:rsid w:val="00F119F6"/>
    <w:rsid w:val="00F3782D"/>
    <w:rsid w:val="00F6442C"/>
    <w:rsid w:val="00FB1785"/>
    <w:rsid w:val="00FD1EAA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27</cp:revision>
  <dcterms:created xsi:type="dcterms:W3CDTF">2021-12-02T14:33:00Z</dcterms:created>
  <dcterms:modified xsi:type="dcterms:W3CDTF">2024-01-08T08:57:00Z</dcterms:modified>
</cp:coreProperties>
</file>